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38" w:rsidRDefault="004E5C93" w:rsidP="004E5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3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4E5C93">
        <w:rPr>
          <w:rFonts w:ascii="Times New Roman" w:hAnsi="Times New Roman" w:cs="Times New Roman"/>
          <w:b/>
          <w:sz w:val="28"/>
          <w:szCs w:val="28"/>
        </w:rPr>
        <w:t>Кишечнополостные</w:t>
      </w:r>
      <w:proofErr w:type="gramEnd"/>
    </w:p>
    <w:p w:rsidR="00DD23B5" w:rsidRDefault="00867ABF" w:rsidP="00DD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ABF">
        <w:rPr>
          <w:rFonts w:ascii="Times New Roman" w:hAnsi="Times New Roman" w:cs="Times New Roman"/>
          <w:b/>
          <w:sz w:val="28"/>
          <w:szCs w:val="28"/>
        </w:rPr>
        <w:t>Первичнороты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23B5" w:rsidRDefault="00867ABF" w:rsidP="00DD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sz w:val="28"/>
          <w:szCs w:val="28"/>
        </w:rPr>
        <w:t>низкоо</w:t>
      </w:r>
      <w:r>
        <w:rPr>
          <w:rFonts w:ascii="Times New Roman" w:hAnsi="Times New Roman" w:cs="Times New Roman"/>
          <w:sz w:val="28"/>
          <w:szCs w:val="28"/>
        </w:rPr>
        <w:t xml:space="preserve">рганизованных </w:t>
      </w:r>
      <w:proofErr w:type="spellStart"/>
      <w:r w:rsidRPr="00867ABF">
        <w:rPr>
          <w:rFonts w:ascii="Times New Roman" w:hAnsi="Times New Roman" w:cs="Times New Roman"/>
          <w:b/>
          <w:sz w:val="28"/>
          <w:szCs w:val="28"/>
        </w:rPr>
        <w:t>двуслойных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беспоз</w:t>
      </w:r>
      <w:r w:rsidRPr="00867ABF">
        <w:rPr>
          <w:rFonts w:ascii="Times New Roman" w:hAnsi="Times New Roman" w:cs="Times New Roman"/>
          <w:sz w:val="28"/>
          <w:szCs w:val="28"/>
        </w:rPr>
        <w:t xml:space="preserve">воночных водных животных </w:t>
      </w:r>
    </w:p>
    <w:p w:rsidR="00DD23B5" w:rsidRDefault="00867ABF" w:rsidP="00DD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sz w:val="28"/>
          <w:szCs w:val="28"/>
        </w:rPr>
        <w:t xml:space="preserve">с </w:t>
      </w:r>
      <w:r w:rsidRPr="00867ABF">
        <w:rPr>
          <w:rFonts w:ascii="Times New Roman" w:hAnsi="Times New Roman" w:cs="Times New Roman"/>
          <w:b/>
          <w:sz w:val="28"/>
          <w:szCs w:val="28"/>
        </w:rPr>
        <w:t>радиальной с</w:t>
      </w:r>
      <w:r w:rsidRPr="00867ABF">
        <w:rPr>
          <w:rFonts w:ascii="Times New Roman" w:hAnsi="Times New Roman" w:cs="Times New Roman"/>
          <w:sz w:val="28"/>
          <w:szCs w:val="28"/>
        </w:rPr>
        <w:t xml:space="preserve">имметрией тела. </w:t>
      </w:r>
    </w:p>
    <w:p w:rsidR="00DD23B5" w:rsidRDefault="00867ABF" w:rsidP="00DD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sz w:val="28"/>
          <w:szCs w:val="28"/>
        </w:rPr>
        <w:t xml:space="preserve">Это преимущественно морские животные. </w:t>
      </w:r>
    </w:p>
    <w:p w:rsidR="004E5C93" w:rsidRDefault="00867ABF" w:rsidP="00DD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67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ABF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867ABF">
        <w:rPr>
          <w:rFonts w:ascii="Times New Roman" w:hAnsi="Times New Roman" w:cs="Times New Roman"/>
          <w:sz w:val="28"/>
          <w:szCs w:val="28"/>
        </w:rPr>
        <w:t xml:space="preserve"> характерны </w:t>
      </w:r>
      <w:r w:rsidRPr="00867ABF">
        <w:rPr>
          <w:rFonts w:ascii="Times New Roman" w:hAnsi="Times New Roman" w:cs="Times New Roman"/>
          <w:b/>
          <w:sz w:val="28"/>
          <w:szCs w:val="28"/>
        </w:rPr>
        <w:t>две жизненные формы</w:t>
      </w:r>
      <w:r w:rsidRPr="00867ABF">
        <w:rPr>
          <w:rFonts w:ascii="Times New Roman" w:hAnsi="Times New Roman" w:cs="Times New Roman"/>
          <w:sz w:val="28"/>
          <w:szCs w:val="28"/>
        </w:rPr>
        <w:t xml:space="preserve"> — полип и ме</w:t>
      </w:r>
      <w:r>
        <w:rPr>
          <w:rFonts w:ascii="Times New Roman" w:hAnsi="Times New Roman" w:cs="Times New Roman"/>
          <w:sz w:val="28"/>
          <w:szCs w:val="28"/>
        </w:rPr>
        <w:t xml:space="preserve">дуза. </w:t>
      </w:r>
      <w:r w:rsidRPr="00867ABF">
        <w:rPr>
          <w:rFonts w:ascii="Times New Roman" w:hAnsi="Times New Roman" w:cs="Times New Roman"/>
          <w:b/>
          <w:sz w:val="28"/>
          <w:szCs w:val="28"/>
        </w:rPr>
        <w:t>Полип</w:t>
      </w:r>
      <w:r>
        <w:rPr>
          <w:rFonts w:ascii="Times New Roman" w:hAnsi="Times New Roman" w:cs="Times New Roman"/>
          <w:sz w:val="28"/>
          <w:szCs w:val="28"/>
        </w:rPr>
        <w:t xml:space="preserve"> ведёт при</w:t>
      </w:r>
      <w:r w:rsidRPr="00867ABF">
        <w:rPr>
          <w:rFonts w:ascii="Times New Roman" w:hAnsi="Times New Roman" w:cs="Times New Roman"/>
          <w:sz w:val="28"/>
          <w:szCs w:val="28"/>
        </w:rPr>
        <w:t>креплённый образ жизни,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BF">
        <w:rPr>
          <w:rFonts w:ascii="Times New Roman" w:hAnsi="Times New Roman" w:cs="Times New Roman"/>
          <w:sz w:val="28"/>
          <w:szCs w:val="28"/>
        </w:rPr>
        <w:t>образует колонии, хотя есть и одиночные формы (гидра, актиния).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BF">
        <w:rPr>
          <w:rFonts w:ascii="Times New Roman" w:hAnsi="Times New Roman" w:cs="Times New Roman"/>
          <w:b/>
          <w:sz w:val="28"/>
          <w:szCs w:val="28"/>
        </w:rPr>
        <w:t>Медуза</w:t>
      </w:r>
      <w:r w:rsidRPr="00867ABF">
        <w:rPr>
          <w:rFonts w:ascii="Times New Roman" w:hAnsi="Times New Roman" w:cs="Times New Roman"/>
          <w:sz w:val="28"/>
          <w:szCs w:val="28"/>
        </w:rPr>
        <w:t xml:space="preserve"> — подвижная жизненная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BF">
        <w:rPr>
          <w:rFonts w:ascii="Times New Roman" w:hAnsi="Times New Roman" w:cs="Times New Roman"/>
          <w:sz w:val="28"/>
          <w:szCs w:val="28"/>
        </w:rPr>
        <w:t>форма. В жизненном цикле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BF">
        <w:rPr>
          <w:rFonts w:ascii="Times New Roman" w:hAnsi="Times New Roman" w:cs="Times New Roman"/>
          <w:sz w:val="28"/>
          <w:szCs w:val="28"/>
        </w:rPr>
        <w:t>кишечнополостных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ABF">
        <w:rPr>
          <w:rFonts w:ascii="Times New Roman" w:hAnsi="Times New Roman" w:cs="Times New Roman"/>
          <w:sz w:val="28"/>
          <w:szCs w:val="28"/>
        </w:rPr>
        <w:t>чередование жизненных форм.</w:t>
      </w:r>
    </w:p>
    <w:p w:rsidR="00867ABF" w:rsidRDefault="00867ABF" w:rsidP="0086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20773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62" cy="20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BF" w:rsidRDefault="00867ABF" w:rsidP="0086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27070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424">
        <w:rPr>
          <w:rFonts w:ascii="Times New Roman" w:hAnsi="Times New Roman" w:cs="Times New Roman"/>
          <w:sz w:val="28"/>
          <w:szCs w:val="28"/>
        </w:rPr>
        <w:t xml:space="preserve"> Движение медуз </w:t>
      </w:r>
      <w:r w:rsidR="00E90424" w:rsidRPr="00E90424">
        <w:rPr>
          <w:rFonts w:ascii="Times New Roman" w:hAnsi="Times New Roman" w:cs="Times New Roman"/>
          <w:b/>
          <w:sz w:val="28"/>
          <w:szCs w:val="28"/>
        </w:rPr>
        <w:t>реактивное</w:t>
      </w:r>
      <w:r w:rsidR="00E90424">
        <w:rPr>
          <w:rFonts w:ascii="Times New Roman" w:hAnsi="Times New Roman" w:cs="Times New Roman"/>
          <w:b/>
          <w:sz w:val="28"/>
          <w:szCs w:val="28"/>
        </w:rPr>
        <w:t>.</w:t>
      </w:r>
    </w:p>
    <w:p w:rsidR="00867ABF" w:rsidRDefault="00867ABF" w:rsidP="00E90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424">
        <w:rPr>
          <w:rFonts w:ascii="Times New Roman" w:hAnsi="Times New Roman" w:cs="Times New Roman"/>
          <w:b/>
          <w:sz w:val="28"/>
          <w:szCs w:val="28"/>
        </w:rPr>
        <w:t>нервная система</w:t>
      </w:r>
      <w:r w:rsidRPr="00867ABF">
        <w:rPr>
          <w:rFonts w:ascii="Times New Roman" w:hAnsi="Times New Roman" w:cs="Times New Roman"/>
          <w:sz w:val="28"/>
          <w:szCs w:val="28"/>
        </w:rPr>
        <w:t xml:space="preserve"> </w:t>
      </w:r>
      <w:r w:rsidRPr="00867ABF">
        <w:rPr>
          <w:rFonts w:ascii="Times New Roman" w:hAnsi="Times New Roman" w:cs="Times New Roman"/>
          <w:b/>
          <w:sz w:val="28"/>
          <w:szCs w:val="28"/>
        </w:rPr>
        <w:t>диффузного</w:t>
      </w:r>
      <w:r w:rsidRPr="00867ABF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867ABF" w:rsidRDefault="00867ABF" w:rsidP="00E90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b/>
          <w:sz w:val="28"/>
          <w:szCs w:val="28"/>
        </w:rPr>
        <w:t>регенераци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-  вос</w:t>
      </w:r>
      <w:r w:rsidRPr="00867ABF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новлению утраченных частей тела</w:t>
      </w:r>
    </w:p>
    <w:p w:rsidR="00867ABF" w:rsidRDefault="00867ABF" w:rsidP="00E90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b/>
          <w:sz w:val="28"/>
          <w:szCs w:val="28"/>
        </w:rPr>
        <w:t>Пищеварение внутриклеточное</w:t>
      </w:r>
      <w:r>
        <w:rPr>
          <w:rFonts w:ascii="Times New Roman" w:hAnsi="Times New Roman" w:cs="Times New Roman"/>
          <w:sz w:val="28"/>
          <w:szCs w:val="28"/>
        </w:rPr>
        <w:t xml:space="preserve"> (пищеварительные клетки) и </w:t>
      </w:r>
      <w:r w:rsidRPr="00867ABF">
        <w:rPr>
          <w:rFonts w:ascii="Times New Roman" w:hAnsi="Times New Roman" w:cs="Times New Roman"/>
          <w:b/>
          <w:sz w:val="28"/>
          <w:szCs w:val="28"/>
        </w:rPr>
        <w:t>внутриполостное</w:t>
      </w:r>
      <w:r>
        <w:rPr>
          <w:rFonts w:ascii="Times New Roman" w:hAnsi="Times New Roman" w:cs="Times New Roman"/>
          <w:sz w:val="28"/>
          <w:szCs w:val="28"/>
        </w:rPr>
        <w:t xml:space="preserve"> (железистые клетки).</w:t>
      </w:r>
    </w:p>
    <w:p w:rsidR="00867ABF" w:rsidRDefault="00E90424" w:rsidP="00E90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424">
        <w:rPr>
          <w:rFonts w:ascii="Times New Roman" w:hAnsi="Times New Roman" w:cs="Times New Roman"/>
          <w:b/>
          <w:sz w:val="28"/>
          <w:szCs w:val="28"/>
        </w:rPr>
        <w:t>Бесполое размножение</w:t>
      </w:r>
      <w:r w:rsidRPr="00E90424"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>вляется почкованием. Оно проис</w:t>
      </w:r>
      <w:r w:rsidRPr="00E90424">
        <w:rPr>
          <w:rFonts w:ascii="Times New Roman" w:hAnsi="Times New Roman" w:cs="Times New Roman"/>
          <w:sz w:val="28"/>
          <w:szCs w:val="28"/>
        </w:rPr>
        <w:t>ходит в благоприятный период года (в основном летом).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0424">
        <w:rPr>
          <w:rFonts w:ascii="Times New Roman" w:hAnsi="Times New Roman" w:cs="Times New Roman"/>
          <w:sz w:val="28"/>
          <w:szCs w:val="28"/>
        </w:rPr>
        <w:t>С наступлением холодов (осенью)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424">
        <w:rPr>
          <w:rFonts w:ascii="Times New Roman" w:hAnsi="Times New Roman" w:cs="Times New Roman"/>
          <w:sz w:val="28"/>
          <w:szCs w:val="28"/>
        </w:rPr>
        <w:t xml:space="preserve">неблагоприятных условиях для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4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идра приступает к </w:t>
      </w:r>
      <w:r w:rsidRPr="00E90424">
        <w:rPr>
          <w:rFonts w:ascii="Times New Roman" w:hAnsi="Times New Roman" w:cs="Times New Roman"/>
          <w:b/>
          <w:sz w:val="28"/>
          <w:szCs w:val="28"/>
        </w:rPr>
        <w:t>половому размножению</w:t>
      </w:r>
      <w:r w:rsidRPr="00E90424">
        <w:rPr>
          <w:rFonts w:ascii="Times New Roman" w:hAnsi="Times New Roman" w:cs="Times New Roman"/>
          <w:sz w:val="28"/>
          <w:szCs w:val="28"/>
        </w:rPr>
        <w:t>. При половом размножени</w:t>
      </w:r>
      <w:r>
        <w:rPr>
          <w:rFonts w:ascii="Times New Roman" w:hAnsi="Times New Roman" w:cs="Times New Roman"/>
          <w:sz w:val="28"/>
          <w:szCs w:val="28"/>
        </w:rPr>
        <w:t xml:space="preserve">и в теле гидры </w:t>
      </w:r>
      <w:r w:rsidRPr="00E90424">
        <w:rPr>
          <w:rFonts w:ascii="Times New Roman" w:hAnsi="Times New Roman" w:cs="Times New Roman"/>
          <w:b/>
          <w:sz w:val="28"/>
          <w:szCs w:val="28"/>
        </w:rPr>
        <w:t xml:space="preserve">образуются яйцеклетки и сперматозоиды </w:t>
      </w:r>
      <w:r w:rsidRPr="00E90424">
        <w:rPr>
          <w:rFonts w:ascii="Times New Roman" w:hAnsi="Times New Roman" w:cs="Times New Roman"/>
          <w:sz w:val="28"/>
          <w:szCs w:val="28"/>
        </w:rPr>
        <w:t>(половые клетки)</w:t>
      </w:r>
      <w:r>
        <w:rPr>
          <w:rFonts w:ascii="Times New Roman" w:hAnsi="Times New Roman" w:cs="Times New Roman"/>
          <w:sz w:val="28"/>
          <w:szCs w:val="28"/>
        </w:rPr>
        <w:t xml:space="preserve"> из резервных клеток</w:t>
      </w:r>
      <w:r w:rsidRPr="00E90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424" w:rsidRDefault="00E90424" w:rsidP="00E90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424">
        <w:rPr>
          <w:rFonts w:ascii="Times New Roman" w:hAnsi="Times New Roman" w:cs="Times New Roman"/>
          <w:b/>
          <w:sz w:val="28"/>
          <w:szCs w:val="28"/>
        </w:rPr>
        <w:t>Многообразие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0424" w:rsidRDefault="00E90424" w:rsidP="00E90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424">
        <w:rPr>
          <w:rFonts w:ascii="Times New Roman" w:hAnsi="Times New Roman" w:cs="Times New Roman"/>
          <w:sz w:val="28"/>
          <w:szCs w:val="28"/>
        </w:rPr>
        <w:t>Крупный одиночный полип</w:t>
      </w:r>
      <w:r>
        <w:rPr>
          <w:rFonts w:ascii="Times New Roman" w:hAnsi="Times New Roman" w:cs="Times New Roman"/>
          <w:b/>
          <w:sz w:val="28"/>
          <w:szCs w:val="28"/>
        </w:rPr>
        <w:t xml:space="preserve"> — актиния</w:t>
      </w:r>
    </w:p>
    <w:p w:rsidR="00E90424" w:rsidRDefault="00E90424" w:rsidP="00E90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424">
        <w:rPr>
          <w:rFonts w:ascii="Times New Roman" w:hAnsi="Times New Roman" w:cs="Times New Roman"/>
          <w:sz w:val="28"/>
          <w:szCs w:val="28"/>
        </w:rPr>
        <w:t>Скопление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Pr="00E90424">
        <w:rPr>
          <w:rFonts w:ascii="Times New Roman" w:hAnsi="Times New Roman" w:cs="Times New Roman"/>
          <w:b/>
          <w:sz w:val="28"/>
          <w:szCs w:val="28"/>
        </w:rPr>
        <w:t xml:space="preserve">лониальных полипов </w:t>
      </w:r>
      <w:r w:rsidRPr="00E90424">
        <w:rPr>
          <w:rFonts w:ascii="Times New Roman" w:hAnsi="Times New Roman" w:cs="Times New Roman"/>
          <w:sz w:val="28"/>
          <w:szCs w:val="28"/>
        </w:rPr>
        <w:t>на мелководье</w:t>
      </w:r>
    </w:p>
    <w:p w:rsidR="00E90424" w:rsidRDefault="00E90424" w:rsidP="00E90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424">
        <w:rPr>
          <w:rFonts w:ascii="Times New Roman" w:hAnsi="Times New Roman" w:cs="Times New Roman"/>
          <w:b/>
          <w:sz w:val="28"/>
          <w:szCs w:val="28"/>
        </w:rPr>
        <w:t>Медузы: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крестовичок, морская оса,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медуза-корнерот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полярная меду</w:t>
      </w:r>
      <w:r w:rsidRPr="00E90424">
        <w:rPr>
          <w:rFonts w:ascii="Times New Roman" w:hAnsi="Times New Roman" w:cs="Times New Roman"/>
          <w:sz w:val="28"/>
          <w:szCs w:val="28"/>
        </w:rPr>
        <w:t>за (</w:t>
      </w:r>
      <w:proofErr w:type="spellStart"/>
      <w:r w:rsidRPr="00E90424">
        <w:rPr>
          <w:rFonts w:ascii="Times New Roman" w:hAnsi="Times New Roman" w:cs="Times New Roman"/>
          <w:sz w:val="28"/>
          <w:szCs w:val="28"/>
        </w:rPr>
        <w:t>цианея</w:t>
      </w:r>
      <w:proofErr w:type="spellEnd"/>
      <w:r w:rsidRPr="00E904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0424" w:rsidRPr="00E90424" w:rsidRDefault="00E90424" w:rsidP="00E904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90424" w:rsidRPr="00E90424" w:rsidSect="00E90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C93"/>
    <w:rsid w:val="00147A38"/>
    <w:rsid w:val="004E5C93"/>
    <w:rsid w:val="00867ABF"/>
    <w:rsid w:val="00B747E2"/>
    <w:rsid w:val="00DD23B5"/>
    <w:rsid w:val="00E9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2021-12-13T10:34:00Z</cp:lastPrinted>
  <dcterms:created xsi:type="dcterms:W3CDTF">2021-12-13T10:34:00Z</dcterms:created>
  <dcterms:modified xsi:type="dcterms:W3CDTF">2021-12-13T10:34:00Z</dcterms:modified>
</cp:coreProperties>
</file>