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89" w:rsidRPr="0050342D" w:rsidRDefault="00AB2D7E" w:rsidP="0050342D">
      <w:pPr>
        <w:spacing w:after="0" w:line="240" w:lineRule="auto"/>
        <w:ind w:firstLine="284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t>Клетки, образующие ткани животных и растений, значительно различаются по форме, размерам и внутреннему строению. Однако все они обнаруживают сходство в главных чертах процессов жизнедеятельности, обмена веществ, в раздражимости, росте, развитии, способности к изменчивости.</w:t>
      </w:r>
      <w:r w:rsidRPr="0050342D">
        <w:rPr>
          <w:rFonts w:ascii="Times New Roman" w:hAnsi="Times New Roman" w:cs="Times New Roman"/>
          <w:sz w:val="24"/>
          <w:szCs w:val="24"/>
        </w:rPr>
        <w:br/>
        <w:t xml:space="preserve">Клетки всех типов содержат два основных компонента, тесно связанных между собой, - </w:t>
      </w:r>
      <w:r w:rsidRPr="0050342D">
        <w:rPr>
          <w:rFonts w:ascii="Times New Roman" w:hAnsi="Times New Roman" w:cs="Times New Roman"/>
          <w:i/>
          <w:sz w:val="24"/>
          <w:szCs w:val="24"/>
        </w:rPr>
        <w:t>цитоплазму</w:t>
      </w:r>
      <w:r w:rsidRPr="0050342D">
        <w:rPr>
          <w:rFonts w:ascii="Times New Roman" w:hAnsi="Times New Roman" w:cs="Times New Roman"/>
          <w:sz w:val="24"/>
          <w:szCs w:val="24"/>
        </w:rPr>
        <w:t xml:space="preserve"> и </w:t>
      </w:r>
      <w:r w:rsidRPr="0050342D">
        <w:rPr>
          <w:rFonts w:ascii="Times New Roman" w:hAnsi="Times New Roman" w:cs="Times New Roman"/>
          <w:i/>
          <w:sz w:val="24"/>
          <w:szCs w:val="24"/>
        </w:rPr>
        <w:t>ядро</w:t>
      </w:r>
      <w:r w:rsidRPr="0050342D">
        <w:rPr>
          <w:rFonts w:ascii="Times New Roman" w:hAnsi="Times New Roman" w:cs="Times New Roman"/>
          <w:sz w:val="24"/>
          <w:szCs w:val="24"/>
        </w:rPr>
        <w:t xml:space="preserve"> </w:t>
      </w:r>
      <w:r w:rsidRPr="0050342D">
        <w:rPr>
          <w:rFonts w:ascii="Times New Roman" w:hAnsi="Times New Roman" w:cs="Times New Roman"/>
          <w:b/>
          <w:sz w:val="24"/>
          <w:szCs w:val="24"/>
        </w:rPr>
        <w:t>(протопласт)</w:t>
      </w:r>
      <w:r w:rsidRPr="0050342D">
        <w:rPr>
          <w:rFonts w:ascii="Times New Roman" w:hAnsi="Times New Roman" w:cs="Times New Roman"/>
          <w:sz w:val="24"/>
          <w:szCs w:val="24"/>
        </w:rPr>
        <w:t xml:space="preserve">. Ядро отделено от цитоплазмы пористой мембраной и содержит ядерный сок, хроматин и ядрышко. Полужидкая цитоплазма заполняет всю клетку и пронизана многочисленными канальцами. Снаружи она покрыта </w:t>
      </w:r>
      <w:r w:rsidRPr="0050342D">
        <w:rPr>
          <w:rFonts w:ascii="Times New Roman" w:hAnsi="Times New Roman" w:cs="Times New Roman"/>
          <w:i/>
          <w:sz w:val="24"/>
          <w:szCs w:val="24"/>
        </w:rPr>
        <w:t>цитоплазматической мембраной</w:t>
      </w:r>
      <w:r w:rsidRPr="0050342D">
        <w:rPr>
          <w:rFonts w:ascii="Times New Roman" w:hAnsi="Times New Roman" w:cs="Times New Roman"/>
          <w:sz w:val="24"/>
          <w:szCs w:val="24"/>
        </w:rPr>
        <w:t>. В ней имеются специализированные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структуры-органоиды,</w:t>
      </w:r>
      <w:r w:rsidRPr="0050342D">
        <w:rPr>
          <w:rFonts w:ascii="Times New Roman" w:hAnsi="Times New Roman" w:cs="Times New Roman"/>
          <w:sz w:val="24"/>
          <w:szCs w:val="24"/>
        </w:rPr>
        <w:t> присутствующие в клетке постоянно, и временные образования -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включения. </w:t>
      </w:r>
      <w:r w:rsidR="00E51589" w:rsidRPr="0050342D">
        <w:rPr>
          <w:rStyle w:val="a4"/>
          <w:rFonts w:ascii="Times New Roman" w:hAnsi="Times New Roman" w:cs="Times New Roman"/>
          <w:sz w:val="24"/>
          <w:szCs w:val="24"/>
        </w:rPr>
        <w:t>Органоиды</w:t>
      </w:r>
      <w:r w:rsidR="00E51589" w:rsidRPr="0050342D">
        <w:rPr>
          <w:rFonts w:ascii="Times New Roman" w:hAnsi="Times New Roman" w:cs="Times New Roman"/>
          <w:sz w:val="24"/>
          <w:szCs w:val="24"/>
        </w:rPr>
        <w:t xml:space="preserve"> — постоянные, обязательно присутствующие, компоненты клетки, выполняющие специфические функции. </w:t>
      </w:r>
      <w:r w:rsidRPr="0050342D">
        <w:rPr>
          <w:rStyle w:val="a3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Мембранные органоиды</w:t>
      </w:r>
      <w:r w:rsidRPr="0050342D">
        <w:rPr>
          <w:rFonts w:ascii="Times New Roman" w:hAnsi="Times New Roman" w:cs="Times New Roman"/>
          <w:sz w:val="24"/>
          <w:szCs w:val="24"/>
        </w:rPr>
        <w:t>: наружная цитоплазматическая мембрана (H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M), эндоплазматическая сеть (ЭПС), аппарат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 xml:space="preserve">, лизосомы, митохондрии и пластиды. В основе строения всех мембранных органоидов лежит биологическая мембрана. Все мембраны имеют принципиально единый план строения и состоят из двойного слоя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фосфолипидов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, в который с различных сторон ива разную глубину погружены белковые молекулы. Мембраны органоидов отличаются друг от друга лишь наборами входящих в них белков.</w:t>
      </w:r>
    </w:p>
    <w:p w:rsidR="00AF26B5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Цитоплазматическая мембрана.</w:t>
      </w:r>
      <w:r w:rsidRPr="0050342D">
        <w:rPr>
          <w:rFonts w:ascii="Times New Roman" w:hAnsi="Times New Roman" w:cs="Times New Roman"/>
          <w:sz w:val="24"/>
          <w:szCs w:val="24"/>
        </w:rPr>
        <w:t xml:space="preserve"> У всех клеток растений, многоклеточных животных, у простейших и бактерий клеточная мембрана трехслойна: 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наружный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 и внутренний слои состоят из молекул белков, средний - из молекул липидов. Она ограничивает цитоплазму от внешней среды, окружает все органоиды клетки и представляет собой универсальную биологическую структуру.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t>Отграничивая клетку от окружающей среды, мембрана регулирует направление диффузии веществ и одновременно осуществляет активный перенос их внутрь клетки (накопление) или наружу (выделение). За счет этих свойств мембраны концентрация ионов калия, кальция, магния, фосфора в цитоплазме выше, а концентрация натрия и хлора ниже, чем в окружающей среде. Через поры наружной мембраны из внешней среды внутрь клетки проникают ионы, вода и мелкие молекулы других веществ. Проникновение в клетку относительно крупных твердых частиц осуществляется путем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фагоцитоза</w:t>
      </w:r>
      <w:r w:rsidRPr="0050342D">
        <w:rPr>
          <w:rFonts w:ascii="Times New Roman" w:hAnsi="Times New Roman" w:cs="Times New Roman"/>
          <w:sz w:val="24"/>
          <w:szCs w:val="24"/>
        </w:rPr>
        <w:t> (от греч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аго" - пожираю, "питое" - клетка). При этом наружная мембрана в месте контакта с частицей прогибается внутрь клетки, увлекая частицу 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 цитоплазмы, где она подвергается ферментативному расщеплению. Аналогичным путем в клетку попадают и капли жидких веществ; их поглощение называется</w:t>
      </w:r>
      <w:r w:rsidR="00AF26B5" w:rsidRPr="0050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пиноцитозом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 (от греч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5034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" - пью, "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цитос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" - клетка). Наружная клеточная мембрана выполняет и другие важные биологические функции.</w:t>
      </w:r>
    </w:p>
    <w:p w:rsidR="0050342D" w:rsidRDefault="00AB2D7E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rStyle w:val="a4"/>
          <w:bdr w:val="none" w:sz="0" w:space="0" w:color="auto" w:frame="1"/>
        </w:rPr>
        <w:t>Цитоплазма</w:t>
      </w:r>
      <w:r w:rsidRPr="0050342D">
        <w:t> на 85 % состоит из воды, на 10 % - из белков, остальной объем приходится на долю липидов, углеводов, нуклеиновых кислот и минеральных соединений; все эти вещества образуют коллоидный раствор. Коллоидное вещество клетки в зависимости от ее физиологического состояния и характера воздействия внешней среды имеет свойства и жидкости, и упругого, более плотного тела. Цитоплазма пронизана каналами различной формы и величины, которые получили название </w:t>
      </w:r>
      <w:r w:rsidRPr="0050342D">
        <w:rPr>
          <w:rStyle w:val="a3"/>
          <w:bdr w:val="none" w:sz="0" w:space="0" w:color="auto" w:frame="1"/>
        </w:rPr>
        <w:t>эндоплазматической сети.</w:t>
      </w:r>
      <w:r w:rsidRPr="0050342D">
        <w:t> </w:t>
      </w:r>
    </w:p>
    <w:p w:rsidR="00E51589" w:rsidRPr="0050342D" w:rsidRDefault="0050342D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7620</wp:posOffset>
            </wp:positionV>
            <wp:extent cx="3882390" cy="2496820"/>
            <wp:effectExtent l="19050" t="0" r="3810" b="0"/>
            <wp:wrapSquare wrapText="bothSides"/>
            <wp:docPr id="15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89" w:rsidRPr="0050342D">
        <w:rPr>
          <w:rStyle w:val="a4"/>
        </w:rPr>
        <w:t>Эндоплазматическая сеть (ЭПС)</w:t>
      </w:r>
      <w:r w:rsidR="00E51589" w:rsidRPr="0050342D">
        <w:t>, или </w:t>
      </w:r>
      <w:r w:rsidR="00E51589" w:rsidRPr="0050342D">
        <w:rPr>
          <w:rStyle w:val="a4"/>
        </w:rPr>
        <w:t xml:space="preserve">эндоплазматический </w:t>
      </w:r>
      <w:proofErr w:type="spellStart"/>
      <w:r w:rsidR="00E51589" w:rsidRPr="0050342D">
        <w:rPr>
          <w:rStyle w:val="a4"/>
        </w:rPr>
        <w:t>ретикулум</w:t>
      </w:r>
      <w:proofErr w:type="spellEnd"/>
      <w:r w:rsidR="00E51589" w:rsidRPr="0050342D">
        <w:rPr>
          <w:rStyle w:val="a4"/>
        </w:rPr>
        <w:t xml:space="preserve"> (ЭПР)</w:t>
      </w:r>
      <w:r w:rsidR="00E51589" w:rsidRPr="0050342D">
        <w:t xml:space="preserve">, — </w:t>
      </w:r>
      <w:proofErr w:type="spellStart"/>
      <w:r w:rsidR="00E51589" w:rsidRPr="0050342D">
        <w:t>одномембранный</w:t>
      </w:r>
      <w:proofErr w:type="spellEnd"/>
      <w:r w:rsidR="00E51589" w:rsidRPr="0050342D">
        <w:t xml:space="preserve"> органоид. Представляет собой систему мембран, формирующих «цистерны» и каналы, соединенных друг с другом и ограничивающих единое внутреннее пространство — полости ЭПС. Внутренняя полость канальцев заполнена продуктами жизнедеятельности клетки. Различают два вида ЭПС: 1) шероховатая (гранулярная), содержащая на своей поверхности рибосомы, и 2) гладкая (</w:t>
      </w:r>
      <w:proofErr w:type="spellStart"/>
      <w:r w:rsidR="00E51589" w:rsidRPr="0050342D">
        <w:t>агранулярная</w:t>
      </w:r>
      <w:proofErr w:type="spellEnd"/>
      <w:r w:rsidR="00E51589" w:rsidRPr="0050342D">
        <w:t>), мембраны которой рибосом не несут.</w:t>
      </w:r>
    </w:p>
    <w:p w:rsidR="00E51589" w:rsidRPr="0050342D" w:rsidRDefault="00E51589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rStyle w:val="a4"/>
        </w:rPr>
        <w:t>Функции:</w:t>
      </w:r>
      <w:r w:rsidRPr="0050342D">
        <w:t xml:space="preserve"> 1) транспорт веществ из одной части клетки в другую, 2) разделение цитоплазмы клетки на </w:t>
      </w:r>
      <w:proofErr w:type="spellStart"/>
      <w:r w:rsidRPr="0050342D">
        <w:t>компартменты</w:t>
      </w:r>
      <w:proofErr w:type="spellEnd"/>
      <w:r w:rsidRPr="0050342D">
        <w:t xml:space="preserve"> </w:t>
      </w:r>
      <w:proofErr w:type="gramStart"/>
      <w:r w:rsidRPr="0050342D">
        <w:t xml:space="preserve">( </w:t>
      </w:r>
      <w:proofErr w:type="gramEnd"/>
      <w:r w:rsidRPr="0050342D">
        <w:t xml:space="preserve">«отсеки»), 3) синтез углеводов и липидов (гладкая ЭПС), 4) синтез белка (шероховатая ЭПС), 5) место образования аппарата </w:t>
      </w:r>
      <w:proofErr w:type="spellStart"/>
      <w:r w:rsidRPr="0050342D">
        <w:t>Гольджи</w:t>
      </w:r>
      <w:proofErr w:type="spellEnd"/>
      <w:r w:rsidRPr="0050342D">
        <w:t>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lastRenderedPageBreak/>
        <w:t>В стенках канальцев располагаются мельчайшие зернышки-гранулы, называемые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рибосомами.</w:t>
      </w:r>
      <w:r w:rsidRPr="0050342D">
        <w:rPr>
          <w:rFonts w:ascii="Times New Roman" w:hAnsi="Times New Roman" w:cs="Times New Roman"/>
          <w:sz w:val="24"/>
          <w:szCs w:val="24"/>
        </w:rPr>
        <w:t> Такая сеть канальцев называется гранулярной. Рибосомы могут располагаться на поверхности канальцев разрозненно или образуют комплексы из пяти-семи и более рибосом, называемые </w:t>
      </w:r>
      <w:proofErr w:type="spellStart"/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полисомами</w:t>
      </w:r>
      <w:proofErr w:type="spellEnd"/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51589"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Рибосомы</w:t>
      </w:r>
      <w:r w:rsidRPr="0050342D">
        <w:rPr>
          <w:rFonts w:ascii="Times New Roman" w:hAnsi="Times New Roman" w:cs="Times New Roman"/>
          <w:sz w:val="24"/>
          <w:szCs w:val="24"/>
        </w:rPr>
        <w:t xml:space="preserve"> встречаются во всех типах клеток - от бактерий до клеток многоклеточных организмов. Это округлые тельца, состоящие из рибонуклеиновой кислоты (РНК) и белков почти в равном соотношении. В их состав непременно входит магний, присутствие которого поддерживает структуру рибосом. Рибосомы могут быть связаны с мембранами эндоплазматической сети, с наружной клеточной мембраной или свободно лежать в цитоплазме. В них осуществляется </w:t>
      </w:r>
      <w:r w:rsidRPr="0050342D">
        <w:rPr>
          <w:rFonts w:ascii="Times New Roman" w:hAnsi="Times New Roman" w:cs="Times New Roman"/>
          <w:sz w:val="24"/>
          <w:szCs w:val="24"/>
          <w:u w:val="single"/>
        </w:rPr>
        <w:t>синтез белков</w:t>
      </w:r>
      <w:r w:rsidRPr="0050342D">
        <w:rPr>
          <w:rFonts w:ascii="Times New Roman" w:hAnsi="Times New Roman" w:cs="Times New Roman"/>
          <w:sz w:val="24"/>
          <w:szCs w:val="24"/>
        </w:rPr>
        <w:t>. Рибосомы кроме цитоплазмы встречаются в ядре клетки. Они образуются в ядрышке и затем поступают в цитоплазму.</w:t>
      </w:r>
    </w:p>
    <w:p w:rsidR="00E51589" w:rsidRPr="00E51589" w:rsidRDefault="00E51589" w:rsidP="0050342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115570</wp:posOffset>
            </wp:positionV>
            <wp:extent cx="2458720" cy="1352550"/>
            <wp:effectExtent l="19050" t="0" r="0" b="0"/>
            <wp:wrapTight wrapText="bothSides">
              <wp:wrapPolygon edited="0">
                <wp:start x="-167" y="0"/>
                <wp:lineTo x="-167" y="21296"/>
                <wp:lineTo x="21589" y="21296"/>
                <wp:lineTo x="21589" y="0"/>
                <wp:lineTo x="-167" y="0"/>
              </wp:wrapPolygon>
            </wp:wrapTight>
            <wp:docPr id="4" name="Рисунок 4" descr="Аппарат Гольд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арат Гольдж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Аппарат </w:t>
      </w:r>
      <w:proofErr w:type="spellStart"/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</w:t>
      </w:r>
      <w:proofErr w:type="spellStart"/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одномембранный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органоид. Представляет собой стопки уплощенных «цистерн» с расширенными краями. С ними связана система мелких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одномембранных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пузырьков (пузырьки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Каждая стопка обычно состоит из 4-х–6-ти «цистерн», является структурно-функциональной единицей аппарата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называется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диктиосомой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диктиосом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клетке колеблется от одной до нескольких сотен. В растительных клетках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диктиосомы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обособлены</w:t>
      </w:r>
      <w:proofErr w:type="gram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расположен около клеточного ядра (в животных клетках часто вблизи клеточного центра).</w:t>
      </w:r>
    </w:p>
    <w:p w:rsidR="00E51589" w:rsidRPr="00E51589" w:rsidRDefault="00E51589" w:rsidP="0050342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аппарата </w:t>
      </w:r>
      <w:proofErr w:type="spellStart"/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Гольджи</w:t>
      </w:r>
      <w:proofErr w:type="spellEnd"/>
      <w:r w:rsidRPr="0050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накопление белков, липидов, углеводов, 2) модификация поступивших органических веществ, 3) «упаковка» в мембранные пузырьки белков, липидов, углеводов, 4) секреция белков, липидов, углеводов, 5) синтез углеводов и липидов, 6) место образования лизосом.</w:t>
      </w:r>
      <w:proofErr w:type="gram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Секреторная функция является важнейшей, поэтому аппарат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развит в секреторных клетках.</w:t>
      </w:r>
    </w:p>
    <w:p w:rsidR="00AB2D7E" w:rsidRPr="0050342D" w:rsidRDefault="00E51589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52705</wp:posOffset>
            </wp:positionV>
            <wp:extent cx="4019550" cy="2027555"/>
            <wp:effectExtent l="19050" t="0" r="0" b="0"/>
            <wp:wrapTight wrapText="bothSides">
              <wp:wrapPolygon edited="0">
                <wp:start x="-102" y="0"/>
                <wp:lineTo x="-102" y="21309"/>
                <wp:lineTo x="21600" y="21309"/>
                <wp:lineTo x="21600" y="0"/>
                <wp:lineTo x="-102" y="0"/>
              </wp:wrapPolygon>
            </wp:wrapTight>
            <wp:docPr id="8" name="Рисунок 8" descr="ÐÐ°ÑÑÐ¸Ð½ÐºÐ¸ Ð¿Ð¾ Ð·Ð°Ð¿ÑÐ¾ÑÑ Ð¼Ð¸ÑÐ¾ÑÐ¾Ð½Ð´Ñ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¼Ð¸ÑÐ¾ÑÐ¾Ð½Ð´ÑÐ¸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D7E"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Митохондрии</w:t>
      </w:r>
      <w:r w:rsidR="00AB2D7E" w:rsidRPr="0050342D">
        <w:rPr>
          <w:rFonts w:ascii="Times New Roman" w:hAnsi="Times New Roman" w:cs="Times New Roman"/>
          <w:sz w:val="24"/>
          <w:szCs w:val="24"/>
        </w:rPr>
        <w:t xml:space="preserve"> - небольшие тельца палочковидной формы, ограниченные двумя мембранами. От внутренней мембраны митохондрии отходят многочисленные складки - </w:t>
      </w:r>
      <w:proofErr w:type="spellStart"/>
      <w:r w:rsidR="00AB2D7E" w:rsidRPr="0050342D">
        <w:rPr>
          <w:rFonts w:ascii="Times New Roman" w:hAnsi="Times New Roman" w:cs="Times New Roman"/>
          <w:i/>
          <w:sz w:val="24"/>
          <w:szCs w:val="24"/>
        </w:rPr>
        <w:t>кристы</w:t>
      </w:r>
      <w:proofErr w:type="spellEnd"/>
      <w:r w:rsidR="00AB2D7E" w:rsidRPr="0050342D">
        <w:rPr>
          <w:rFonts w:ascii="Times New Roman" w:hAnsi="Times New Roman" w:cs="Times New Roman"/>
          <w:sz w:val="24"/>
          <w:szCs w:val="24"/>
        </w:rPr>
        <w:t xml:space="preserve">, на их стенках располагаются разнообразные ферменты, с помощью которых осуществляется синтез высокоэнергетического вещества - </w:t>
      </w:r>
      <w:r w:rsidR="00AB2D7E" w:rsidRPr="0050342D">
        <w:rPr>
          <w:rFonts w:ascii="Times New Roman" w:hAnsi="Times New Roman" w:cs="Times New Roman"/>
          <w:i/>
          <w:sz w:val="24"/>
          <w:szCs w:val="24"/>
        </w:rPr>
        <w:t>аденозинтрифосфорной кислоты</w:t>
      </w:r>
      <w:r w:rsidR="00AB2D7E" w:rsidRPr="0050342D">
        <w:rPr>
          <w:rFonts w:ascii="Times New Roman" w:hAnsi="Times New Roman" w:cs="Times New Roman"/>
          <w:sz w:val="24"/>
          <w:szCs w:val="24"/>
        </w:rPr>
        <w:t xml:space="preserve"> (АТФ). В зависимости от активности клетки и внешних воздействий митохондрии могут перемещаться, изменять свои размеры, форму. </w:t>
      </w:r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пространство митохондрий заполнено </w:t>
      </w:r>
      <w:r w:rsidRPr="00E51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матриксом</w:t>
      </w:r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(3). В матриксе содержатся кольцевая ДНК (6), специфические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рибосомы </w:t>
      </w:r>
      <w:proofErr w:type="spellStart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E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(70S-типа)</w:t>
      </w:r>
      <w:r w:rsidRPr="0050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D7E" w:rsidRPr="0050342D">
        <w:rPr>
          <w:rFonts w:ascii="Times New Roman" w:hAnsi="Times New Roman" w:cs="Times New Roman"/>
          <w:sz w:val="24"/>
          <w:szCs w:val="24"/>
        </w:rPr>
        <w:t xml:space="preserve">С присутствием ДНК в митохондриях связывают способность этих органоидов к размножению путем образования перетяжки или почкованием в период деления клетки, а также синтез части </w:t>
      </w:r>
      <w:proofErr w:type="spellStart"/>
      <w:r w:rsidR="00AB2D7E" w:rsidRPr="0050342D">
        <w:rPr>
          <w:rFonts w:ascii="Times New Roman" w:hAnsi="Times New Roman" w:cs="Times New Roman"/>
          <w:sz w:val="24"/>
          <w:szCs w:val="24"/>
        </w:rPr>
        <w:t>митохондриальных</w:t>
      </w:r>
      <w:proofErr w:type="spellEnd"/>
      <w:r w:rsidR="00AB2D7E" w:rsidRPr="0050342D">
        <w:rPr>
          <w:rFonts w:ascii="Times New Roman" w:hAnsi="Times New Roman" w:cs="Times New Roman"/>
          <w:sz w:val="24"/>
          <w:szCs w:val="24"/>
        </w:rPr>
        <w:t xml:space="preserve"> белков.</w:t>
      </w:r>
      <w:r w:rsidRPr="00503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77" w:rsidRPr="0050342D" w:rsidRDefault="00554577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rStyle w:val="a4"/>
        </w:rPr>
        <w:t>Лизосомы</w:t>
      </w:r>
      <w:r w:rsidRPr="0050342D">
        <w:t xml:space="preserve"> — </w:t>
      </w:r>
      <w:proofErr w:type="spellStart"/>
      <w:r w:rsidRPr="0050342D">
        <w:t>одномембранные</w:t>
      </w:r>
      <w:proofErr w:type="spellEnd"/>
      <w:r w:rsidRPr="0050342D">
        <w:t xml:space="preserve"> органоиды. Представляют собой мелкие пузырьки (диаметр от 0,2 до 0,8 мкм), содержащие набор гидролитических ферментов. </w:t>
      </w:r>
      <w:proofErr w:type="gramStart"/>
      <w:r w:rsidRPr="0050342D">
        <w:t xml:space="preserve">Ферменты синтезируются на шероховатой ЭПС, перемещаются в аппарат </w:t>
      </w:r>
      <w:proofErr w:type="spellStart"/>
      <w:r w:rsidRPr="0050342D">
        <w:t>Гольджи</w:t>
      </w:r>
      <w:proofErr w:type="spellEnd"/>
      <w:r w:rsidRPr="0050342D">
        <w:t xml:space="preserve">, где происходит их модификация и упаковка в мембранные пузырьки, которые после отделения от аппарата </w:t>
      </w:r>
      <w:proofErr w:type="spellStart"/>
      <w:r w:rsidRPr="0050342D">
        <w:t>Гольджи</w:t>
      </w:r>
      <w:proofErr w:type="spellEnd"/>
      <w:r w:rsidRPr="0050342D">
        <w:t xml:space="preserve"> становятся собственно лизосомами.</w:t>
      </w:r>
      <w:proofErr w:type="gramEnd"/>
      <w:r w:rsidRPr="0050342D">
        <w:t xml:space="preserve"> Лизосома может содержать от 20 до 60 различных видов гидролитических ферментов. Расщепление веществ с помощью ферментов называют </w:t>
      </w:r>
      <w:r w:rsidRPr="0050342D">
        <w:rPr>
          <w:rStyle w:val="a4"/>
        </w:rPr>
        <w:t>лизисом</w:t>
      </w:r>
      <w:r w:rsidRPr="0050342D">
        <w:t>.</w:t>
      </w:r>
    </w:p>
    <w:p w:rsidR="00554577" w:rsidRPr="0050342D" w:rsidRDefault="00554577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t>Различают: 1) </w:t>
      </w:r>
      <w:r w:rsidRPr="0050342D">
        <w:rPr>
          <w:rStyle w:val="a4"/>
        </w:rPr>
        <w:t>первичные лизосомы</w:t>
      </w:r>
      <w:r w:rsidRPr="0050342D">
        <w:t>, 2) </w:t>
      </w:r>
      <w:r w:rsidRPr="0050342D">
        <w:rPr>
          <w:rStyle w:val="a4"/>
        </w:rPr>
        <w:t>вторичные лизосомы</w:t>
      </w:r>
      <w:r w:rsidRPr="0050342D">
        <w:t xml:space="preserve">. Первичными называются лизосомы, </w:t>
      </w:r>
      <w:proofErr w:type="spellStart"/>
      <w:r w:rsidRPr="0050342D">
        <w:t>отшнуровавшиеся</w:t>
      </w:r>
      <w:proofErr w:type="spellEnd"/>
      <w:r w:rsidRPr="0050342D">
        <w:t xml:space="preserve"> от аппарата </w:t>
      </w:r>
      <w:proofErr w:type="spellStart"/>
      <w:r w:rsidRPr="0050342D">
        <w:t>Гольджи</w:t>
      </w:r>
      <w:proofErr w:type="spellEnd"/>
      <w:r w:rsidRPr="0050342D">
        <w:t xml:space="preserve">. Первичные лизосомы являются фактором, обеспечивающим </w:t>
      </w:r>
      <w:proofErr w:type="spellStart"/>
      <w:r w:rsidRPr="0050342D">
        <w:t>экзоцитоз</w:t>
      </w:r>
      <w:proofErr w:type="spellEnd"/>
      <w:r w:rsidRPr="0050342D">
        <w:t xml:space="preserve"> ферментов из клетки.</w:t>
      </w:r>
    </w:p>
    <w:p w:rsidR="00554577" w:rsidRPr="0050342D" w:rsidRDefault="00554577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t xml:space="preserve">Вторичными называются лизосомы, образовавшиеся в результате слияния первичных лизосом с </w:t>
      </w:r>
      <w:proofErr w:type="spellStart"/>
      <w:r w:rsidRPr="0050342D">
        <w:t>эндоцитозными</w:t>
      </w:r>
      <w:proofErr w:type="spellEnd"/>
      <w:r w:rsidRPr="0050342D">
        <w:t xml:space="preserve"> вакуолями. В этом случае в них происходит переваривание веществ, поступивших в клетку путем фагоцитоза или </w:t>
      </w:r>
      <w:proofErr w:type="spellStart"/>
      <w:r w:rsidRPr="0050342D">
        <w:t>пиноцитоза</w:t>
      </w:r>
      <w:proofErr w:type="spellEnd"/>
      <w:r w:rsidRPr="0050342D">
        <w:t>, поэтому их можно назвать пищеварительными вакуолями.</w:t>
      </w:r>
    </w:p>
    <w:p w:rsidR="00554577" w:rsidRPr="0050342D" w:rsidRDefault="00554577" w:rsidP="0050342D">
      <w:pPr>
        <w:pStyle w:val="a7"/>
        <w:spacing w:before="0" w:beforeAutospacing="0" w:after="0" w:afterAutospacing="0"/>
        <w:ind w:firstLine="284"/>
        <w:contextualSpacing/>
        <w:jc w:val="both"/>
      </w:pPr>
      <w:proofErr w:type="spellStart"/>
      <w:r w:rsidRPr="0050342D">
        <w:rPr>
          <w:rStyle w:val="a4"/>
        </w:rPr>
        <w:lastRenderedPageBreak/>
        <w:t>Автофагия</w:t>
      </w:r>
      <w:proofErr w:type="spellEnd"/>
      <w:r w:rsidRPr="0050342D">
        <w:t> — процесс уничтожения ненужных клетке структур. Сначала подлежащая уничтожению структура окружается одинарной мембраной, затем образовавшаяся мембранная капсула сливается с первичной лизосомой, в результате также образуется вторичная лизосома (</w:t>
      </w:r>
      <w:proofErr w:type="spellStart"/>
      <w:r w:rsidRPr="0050342D">
        <w:t>автофагическая</w:t>
      </w:r>
      <w:proofErr w:type="spellEnd"/>
      <w:r w:rsidRPr="0050342D">
        <w:t xml:space="preserve"> вакуоль), в которой эта структура переваривается. Продукты переваривания усваиваются цитоплазмой клетки, но часть материала так и остается </w:t>
      </w:r>
      <w:proofErr w:type="spellStart"/>
      <w:r w:rsidRPr="0050342D">
        <w:t>непереваренной</w:t>
      </w:r>
      <w:proofErr w:type="spellEnd"/>
      <w:r w:rsidRPr="0050342D">
        <w:t xml:space="preserve">. Вторичная лизосома, содержащая этот </w:t>
      </w:r>
      <w:proofErr w:type="spellStart"/>
      <w:r w:rsidRPr="0050342D">
        <w:t>непереваренный</w:t>
      </w:r>
      <w:proofErr w:type="spellEnd"/>
      <w:r w:rsidRPr="0050342D">
        <w:t xml:space="preserve"> материал, называется остаточным тельцем. Путем </w:t>
      </w:r>
      <w:proofErr w:type="spellStart"/>
      <w:r w:rsidRPr="0050342D">
        <w:t>экзоцитоза</w:t>
      </w:r>
      <w:proofErr w:type="spellEnd"/>
      <w:r w:rsidRPr="0050342D">
        <w:t xml:space="preserve"> </w:t>
      </w:r>
      <w:proofErr w:type="spellStart"/>
      <w:r w:rsidRPr="0050342D">
        <w:t>непереваренные</w:t>
      </w:r>
      <w:proofErr w:type="spellEnd"/>
      <w:r w:rsidRPr="0050342D">
        <w:t xml:space="preserve"> частицы удаляются из клетки.</w:t>
      </w:r>
    </w:p>
    <w:p w:rsidR="00554577" w:rsidRPr="0050342D" w:rsidRDefault="00554577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rStyle w:val="a4"/>
        </w:rPr>
        <w:t>Автолиз</w:t>
      </w:r>
      <w:r w:rsidRPr="0050342D">
        <w:t> — саморазрушение клетки, наступающее вследствие высвобождения содержимого лизосом. В норме автолиз имеет место при метаморфозах (исчезновение хвоста у головастика лягушек), инволюции матки после родов, в очагах омертвления тканей.</w:t>
      </w:r>
    </w:p>
    <w:p w:rsidR="00554577" w:rsidRPr="0050342D" w:rsidRDefault="006B7476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439420</wp:posOffset>
            </wp:positionV>
            <wp:extent cx="2714625" cy="4829175"/>
            <wp:effectExtent l="19050" t="0" r="9525" b="0"/>
            <wp:wrapSquare wrapText="bothSides"/>
            <wp:docPr id="11" name="Рисунок 11" descr="C:\Users\Екатерина\Pictures\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катерина\Pictures\н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577" w:rsidRPr="0050342D">
        <w:rPr>
          <w:rStyle w:val="a4"/>
        </w:rPr>
        <w:t>Функции лизосом:</w:t>
      </w:r>
      <w:r w:rsidR="00554577" w:rsidRPr="0050342D">
        <w:t> 1) внутриклеточное переваривание органических веществ, 2) уничтожение ненужных клеточных и неклеточных структур, 3) участие в процессах реорганизации клеток.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Пластиды</w:t>
      </w:r>
      <w:r w:rsidRPr="0050342D">
        <w:rPr>
          <w:rFonts w:ascii="Times New Roman" w:hAnsi="Times New Roman" w:cs="Times New Roman"/>
          <w:sz w:val="24"/>
          <w:szCs w:val="24"/>
        </w:rPr>
        <w:t> есть только в растительных клетках и встречаются, у большинства зеленых растений. В пластидах синтезируются и накапливаются органические вещества. Различают пластиды трех видов: хлоропласты, хромопласты и лейкопласты.</w:t>
      </w:r>
      <w:r w:rsidR="006B7476" w:rsidRPr="0050342D">
        <w:rPr>
          <w:rStyle w:val="a"/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Хлоропласты -</w:t>
      </w:r>
      <w:r w:rsidRPr="0050342D">
        <w:rPr>
          <w:rFonts w:ascii="Times New Roman" w:hAnsi="Times New Roman" w:cs="Times New Roman"/>
          <w:sz w:val="24"/>
          <w:szCs w:val="24"/>
        </w:rPr>
        <w:t xml:space="preserve"> зеленые пластиды, содержащие зеленый пигмент хлорофилл. Они находятся в листьях, молодых стеблях, незрелых плодах. Хлоропласты окружены двойной мембраной. </w:t>
      </w:r>
      <w:r w:rsidR="00554577" w:rsidRPr="0050342D">
        <w:rPr>
          <w:rFonts w:ascii="Times New Roman" w:hAnsi="Times New Roman" w:cs="Times New Roman"/>
          <w:sz w:val="24"/>
          <w:szCs w:val="24"/>
        </w:rPr>
        <w:t>Наружная мембрана (1) гладкая, внутренняя (2) имеет сложную складчатую структуру. Наименьшая складка называется </w:t>
      </w:r>
      <w:proofErr w:type="spellStart"/>
      <w:r w:rsidR="00554577" w:rsidRPr="0050342D">
        <w:rPr>
          <w:rStyle w:val="a4"/>
          <w:rFonts w:ascii="Times New Roman" w:hAnsi="Times New Roman" w:cs="Times New Roman"/>
          <w:sz w:val="24"/>
          <w:szCs w:val="24"/>
        </w:rPr>
        <w:t>тилакоидом</w:t>
      </w:r>
      <w:proofErr w:type="spellEnd"/>
      <w:r w:rsidR="00554577" w:rsidRPr="0050342D">
        <w:rPr>
          <w:rFonts w:ascii="Times New Roman" w:hAnsi="Times New Roman" w:cs="Times New Roman"/>
          <w:sz w:val="24"/>
          <w:szCs w:val="24"/>
        </w:rPr>
        <w:t xml:space="preserve"> (4). Группа </w:t>
      </w:r>
      <w:proofErr w:type="spellStart"/>
      <w:r w:rsidR="00554577" w:rsidRPr="0050342D">
        <w:rPr>
          <w:rFonts w:ascii="Times New Roman" w:hAnsi="Times New Roman" w:cs="Times New Roman"/>
          <w:sz w:val="24"/>
          <w:szCs w:val="24"/>
        </w:rPr>
        <w:t>тилакоидов</w:t>
      </w:r>
      <w:proofErr w:type="spellEnd"/>
      <w:r w:rsidR="00554577" w:rsidRPr="0050342D">
        <w:rPr>
          <w:rFonts w:ascii="Times New Roman" w:hAnsi="Times New Roman" w:cs="Times New Roman"/>
          <w:sz w:val="24"/>
          <w:szCs w:val="24"/>
        </w:rPr>
        <w:t>, уложенных наподобие стопки монет, называется </w:t>
      </w:r>
      <w:proofErr w:type="spellStart"/>
      <w:r w:rsidR="00554577" w:rsidRPr="0050342D">
        <w:rPr>
          <w:rStyle w:val="a4"/>
          <w:rFonts w:ascii="Times New Roman" w:hAnsi="Times New Roman" w:cs="Times New Roman"/>
          <w:sz w:val="24"/>
          <w:szCs w:val="24"/>
        </w:rPr>
        <w:t>граной</w:t>
      </w:r>
      <w:proofErr w:type="spellEnd"/>
      <w:r w:rsidR="00554577" w:rsidRPr="0050342D">
        <w:rPr>
          <w:rFonts w:ascii="Times New Roman" w:hAnsi="Times New Roman" w:cs="Times New Roman"/>
          <w:sz w:val="24"/>
          <w:szCs w:val="24"/>
        </w:rPr>
        <w:t> (5). В хлоропласте содержится в среднем 40–60 гран, расположенных в шахматном порядке. Граны связываются друг с другом уплощенными каналами — </w:t>
      </w:r>
      <w:proofErr w:type="spellStart"/>
      <w:r w:rsidR="00554577" w:rsidRPr="0050342D">
        <w:rPr>
          <w:rStyle w:val="a4"/>
          <w:rFonts w:ascii="Times New Roman" w:hAnsi="Times New Roman" w:cs="Times New Roman"/>
          <w:sz w:val="24"/>
          <w:szCs w:val="24"/>
        </w:rPr>
        <w:t>ламеллами</w:t>
      </w:r>
      <w:proofErr w:type="spellEnd"/>
      <w:r w:rsidR="00554577" w:rsidRPr="0050342D">
        <w:rPr>
          <w:rFonts w:ascii="Times New Roman" w:hAnsi="Times New Roman" w:cs="Times New Roman"/>
          <w:sz w:val="24"/>
          <w:szCs w:val="24"/>
        </w:rPr>
        <w:t> (6).</w:t>
      </w:r>
      <w:r w:rsidRPr="0050342D">
        <w:rPr>
          <w:rFonts w:ascii="Times New Roman" w:hAnsi="Times New Roman" w:cs="Times New Roman"/>
          <w:sz w:val="24"/>
          <w:szCs w:val="24"/>
        </w:rPr>
        <w:t xml:space="preserve"> Такая слоистая структура обеспечивает максимум свободных поверхностей и облегчает захват и перенос энергии в процессе фотосинтеза.</w:t>
      </w:r>
      <w:r w:rsidR="00554577" w:rsidRPr="0050342D">
        <w:rPr>
          <w:rFonts w:ascii="Times New Roman" w:hAnsi="Times New Roman" w:cs="Times New Roman"/>
          <w:sz w:val="24"/>
          <w:szCs w:val="24"/>
        </w:rPr>
        <w:t xml:space="preserve"> Внутреннее пространство хлоропластов заполнено </w:t>
      </w:r>
      <w:r w:rsidR="00554577" w:rsidRPr="0050342D">
        <w:rPr>
          <w:rStyle w:val="a4"/>
          <w:rFonts w:ascii="Times New Roman" w:hAnsi="Times New Roman" w:cs="Times New Roman"/>
          <w:sz w:val="24"/>
          <w:szCs w:val="24"/>
        </w:rPr>
        <w:t>стромой</w:t>
      </w:r>
      <w:r w:rsidR="00554577" w:rsidRPr="0050342D">
        <w:rPr>
          <w:rFonts w:ascii="Times New Roman" w:hAnsi="Times New Roman" w:cs="Times New Roman"/>
          <w:sz w:val="24"/>
          <w:szCs w:val="24"/>
        </w:rPr>
        <w:t> (3). В строме имеются кольцевая «голая» ДНК. </w:t>
      </w:r>
      <w:r w:rsidR="00554577" w:rsidRPr="0050342D">
        <w:rPr>
          <w:rStyle w:val="a4"/>
          <w:rFonts w:ascii="Times New Roman" w:hAnsi="Times New Roman" w:cs="Times New Roman"/>
          <w:sz w:val="24"/>
          <w:szCs w:val="24"/>
        </w:rPr>
        <w:t>Функция хлоропластов:</w:t>
      </w:r>
      <w:r w:rsidR="00554577" w:rsidRPr="0050342D">
        <w:rPr>
          <w:rFonts w:ascii="Times New Roman" w:hAnsi="Times New Roman" w:cs="Times New Roman"/>
          <w:sz w:val="24"/>
          <w:szCs w:val="24"/>
        </w:rPr>
        <w:t> фотосинтез. </w:t>
      </w:r>
    </w:p>
    <w:p w:rsidR="006B7476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Хромопласты</w:t>
      </w:r>
      <w:r w:rsidR="006B7476"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6B7476" w:rsidRPr="0050342D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 двумя мембранами. Наружная мембрана гладкая, внутренняя или также гладкая, или образует </w:t>
      </w:r>
      <w:proofErr w:type="gramStart"/>
      <w:r w:rsidR="006B7476" w:rsidRPr="0050342D">
        <w:rPr>
          <w:rFonts w:ascii="Times New Roman" w:hAnsi="Times New Roman" w:cs="Times New Roman"/>
          <w:sz w:val="24"/>
          <w:szCs w:val="24"/>
        </w:rPr>
        <w:t>единичные</w:t>
      </w:r>
      <w:proofErr w:type="gram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76" w:rsidRPr="0050342D">
        <w:rPr>
          <w:rFonts w:ascii="Times New Roman" w:hAnsi="Times New Roman" w:cs="Times New Roman"/>
          <w:sz w:val="24"/>
          <w:szCs w:val="24"/>
        </w:rPr>
        <w:t>тилакоиды</w:t>
      </w:r>
      <w:proofErr w:type="spell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. В строме имеются кольцевая ДНК и пигменты — </w:t>
      </w:r>
      <w:r w:rsidR="006B7476" w:rsidRPr="0050342D">
        <w:rPr>
          <w:rFonts w:ascii="Times New Roman" w:hAnsi="Times New Roman" w:cs="Times New Roman"/>
          <w:i/>
          <w:sz w:val="24"/>
          <w:szCs w:val="24"/>
        </w:rPr>
        <w:t>каротиноиды</w:t>
      </w:r>
      <w:r w:rsidR="006B7476" w:rsidRPr="0050342D">
        <w:rPr>
          <w:rFonts w:ascii="Times New Roman" w:hAnsi="Times New Roman" w:cs="Times New Roman"/>
          <w:sz w:val="24"/>
          <w:szCs w:val="24"/>
        </w:rPr>
        <w:t xml:space="preserve">, придающие хромопластам желтую, красную или оранжевую окраску. </w:t>
      </w:r>
      <w:proofErr w:type="gramStart"/>
      <w:r w:rsidR="006B7476" w:rsidRPr="0050342D">
        <w:rPr>
          <w:rFonts w:ascii="Times New Roman" w:hAnsi="Times New Roman" w:cs="Times New Roman"/>
          <w:sz w:val="24"/>
          <w:szCs w:val="24"/>
        </w:rPr>
        <w:t>Форма накопления пигментов различная: в виде кристаллов, растворены в липидных каплях (8) и др. Содержатся в клетках зрелых плодов, лепестков, осенних листьев, редко — корнеплодов.</w:t>
      </w:r>
      <w:proofErr w:type="gram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 Хромопласты считаются конечной стадией развития пластид.</w:t>
      </w:r>
    </w:p>
    <w:p w:rsidR="006B7476" w:rsidRPr="0050342D" w:rsidRDefault="006B7476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</w:rPr>
        <w:t>Лейкопласты.</w:t>
      </w:r>
      <w:r w:rsidRPr="0050342D">
        <w:rPr>
          <w:rFonts w:ascii="Times New Roman" w:hAnsi="Times New Roman" w:cs="Times New Roman"/>
          <w:sz w:val="24"/>
          <w:szCs w:val="24"/>
        </w:rPr>
        <w:t> Форма варьирует (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шаровидные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, округлые, чашевидные и др.). Лейкопласты ограничены двумя мембранами. Наружная мембрана гладкая, внутренняя образует </w:t>
      </w:r>
      <w:proofErr w:type="gramStart"/>
      <w:r w:rsidRPr="0050342D">
        <w:rPr>
          <w:rFonts w:ascii="Times New Roman" w:hAnsi="Times New Roman" w:cs="Times New Roman"/>
          <w:sz w:val="24"/>
          <w:szCs w:val="24"/>
        </w:rPr>
        <w:t>малочисленные</w:t>
      </w:r>
      <w:proofErr w:type="gramEnd"/>
      <w:r w:rsidRPr="0050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тилакоиды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. В строме имеются кольцевая «голая» ДНК, рибосомы 70S-типа, ферменты синтеза и гидролиза запасных питательных веществ. Пигменты отсутствуют. Особенно много лейкопластов имеют клетки подземных органов растения (корни, клубни, корневища и др.). </w:t>
      </w:r>
      <w:r w:rsidRPr="0050342D">
        <w:rPr>
          <w:rStyle w:val="a4"/>
          <w:rFonts w:ascii="Times New Roman" w:hAnsi="Times New Roman" w:cs="Times New Roman"/>
          <w:sz w:val="24"/>
          <w:szCs w:val="24"/>
        </w:rPr>
        <w:t>Функция лейкопластов:</w:t>
      </w:r>
      <w:r w:rsidRPr="0050342D">
        <w:rPr>
          <w:rFonts w:ascii="Times New Roman" w:hAnsi="Times New Roman" w:cs="Times New Roman"/>
          <w:sz w:val="24"/>
          <w:szCs w:val="24"/>
        </w:rPr>
        <w:t> синтез, накопление и хранение запасных питательных веществ. </w:t>
      </w:r>
      <w:r w:rsidRPr="0050342D">
        <w:rPr>
          <w:rStyle w:val="a4"/>
          <w:rFonts w:ascii="Times New Roman" w:hAnsi="Times New Roman" w:cs="Times New Roman"/>
          <w:sz w:val="24"/>
          <w:szCs w:val="24"/>
        </w:rPr>
        <w:t>Амилопласты</w:t>
      </w:r>
      <w:r w:rsidRPr="0050342D">
        <w:rPr>
          <w:rFonts w:ascii="Times New Roman" w:hAnsi="Times New Roman" w:cs="Times New Roman"/>
          <w:sz w:val="24"/>
          <w:szCs w:val="24"/>
        </w:rPr>
        <w:t> — лейкопласты, которые синтезируют и накапливают крахмал, </w:t>
      </w:r>
      <w:r w:rsidRPr="0050342D">
        <w:rPr>
          <w:rStyle w:val="a4"/>
          <w:rFonts w:ascii="Times New Roman" w:hAnsi="Times New Roman" w:cs="Times New Roman"/>
          <w:sz w:val="24"/>
          <w:szCs w:val="24"/>
        </w:rPr>
        <w:t>элайопласты</w:t>
      </w:r>
      <w:r w:rsidRPr="0050342D">
        <w:rPr>
          <w:rFonts w:ascii="Times New Roman" w:hAnsi="Times New Roman" w:cs="Times New Roman"/>
          <w:sz w:val="24"/>
          <w:szCs w:val="24"/>
        </w:rPr>
        <w:t> — масла, </w:t>
      </w:r>
      <w:proofErr w:type="spellStart"/>
      <w:r w:rsidRPr="0050342D">
        <w:rPr>
          <w:rStyle w:val="a4"/>
          <w:rFonts w:ascii="Times New Roman" w:hAnsi="Times New Roman" w:cs="Times New Roman"/>
          <w:sz w:val="24"/>
          <w:szCs w:val="24"/>
        </w:rPr>
        <w:t>протеинопласты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 — белки. В одном и том же лейкопласте могут накапливаться разные вещества.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t xml:space="preserve">Все пластиды возникают из своих предшественников -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пропластид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>. В них выявлена ДНК, которая контролирует размножение этих органоидов.</w:t>
      </w:r>
      <w:r w:rsidR="006B7476" w:rsidRPr="0050342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76" w:rsidRPr="0050342D">
        <w:rPr>
          <w:rStyle w:val="a4"/>
          <w:rFonts w:ascii="Times New Roman" w:hAnsi="Times New Roman" w:cs="Times New Roman"/>
          <w:sz w:val="24"/>
          <w:szCs w:val="24"/>
        </w:rPr>
        <w:t>Пропластиды</w:t>
      </w:r>
      <w:proofErr w:type="spell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 — мелкие органоиды, содержащиеся в </w:t>
      </w:r>
      <w:proofErr w:type="spellStart"/>
      <w:r w:rsidR="006B7476" w:rsidRPr="0050342D">
        <w:rPr>
          <w:rFonts w:ascii="Times New Roman" w:hAnsi="Times New Roman" w:cs="Times New Roman"/>
          <w:sz w:val="24"/>
          <w:szCs w:val="24"/>
        </w:rPr>
        <w:t>меристематических</w:t>
      </w:r>
      <w:proofErr w:type="spell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 тканях. Поскольку пластиды имеют общее происхождение, между ними возможны взаимопревращения. Лейкопласты могут превращаться в хлоропласты (</w:t>
      </w:r>
      <w:proofErr w:type="spellStart"/>
      <w:r w:rsidR="006B7476" w:rsidRPr="0050342D">
        <w:rPr>
          <w:rFonts w:ascii="Times New Roman" w:hAnsi="Times New Roman" w:cs="Times New Roman"/>
          <w:sz w:val="24"/>
          <w:szCs w:val="24"/>
        </w:rPr>
        <w:t>позеленение</w:t>
      </w:r>
      <w:proofErr w:type="spellEnd"/>
      <w:r w:rsidR="006B7476" w:rsidRPr="0050342D">
        <w:rPr>
          <w:rFonts w:ascii="Times New Roman" w:hAnsi="Times New Roman" w:cs="Times New Roman"/>
          <w:sz w:val="24"/>
          <w:szCs w:val="24"/>
        </w:rPr>
        <w:t xml:space="preserve"> </w:t>
      </w:r>
      <w:r w:rsidR="006B7476" w:rsidRPr="0050342D">
        <w:rPr>
          <w:rFonts w:ascii="Times New Roman" w:hAnsi="Times New Roman" w:cs="Times New Roman"/>
          <w:sz w:val="24"/>
          <w:szCs w:val="24"/>
        </w:rPr>
        <w:lastRenderedPageBreak/>
        <w:t>клубней картофеля на свету), хлоропласты — в хромопласты (пожелтение листьев и покраснение плодов). Превращение хромопластов в лейкопласты или хлоропласты считается невозможным.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Клеточный центр,</w:t>
      </w:r>
      <w:r w:rsidRPr="0050342D">
        <w:rPr>
          <w:rFonts w:ascii="Times New Roman" w:hAnsi="Times New Roman" w:cs="Times New Roman"/>
          <w:sz w:val="24"/>
          <w:szCs w:val="24"/>
        </w:rPr>
        <w:t xml:space="preserve"> или </w:t>
      </w:r>
      <w:r w:rsidRPr="0050342D">
        <w:rPr>
          <w:rFonts w:ascii="Times New Roman" w:hAnsi="Times New Roman" w:cs="Times New Roman"/>
          <w:i/>
          <w:sz w:val="24"/>
          <w:szCs w:val="24"/>
        </w:rPr>
        <w:t>центросома</w:t>
      </w:r>
      <w:r w:rsidRPr="0050342D">
        <w:rPr>
          <w:rFonts w:ascii="Times New Roman" w:hAnsi="Times New Roman" w:cs="Times New Roman"/>
          <w:sz w:val="24"/>
          <w:szCs w:val="24"/>
        </w:rPr>
        <w:t>, играет важную роль при делении, клетки и состоит из двух центриолей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50342D">
        <w:rPr>
          <w:rFonts w:ascii="Times New Roman" w:hAnsi="Times New Roman" w:cs="Times New Roman"/>
          <w:sz w:val="24"/>
          <w:szCs w:val="24"/>
        </w:rPr>
        <w:t xml:space="preserve"> Он встречается у всех клеток животных и растений, кроме цветковых, низших грибов и некоторых, простейших. Центриоли в делящихся клетках принимают участие в формировании веретена деления и располагаются на его полюсах. В делящейся клетке первым делится клеточный центр, одновременно образуется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ахроматиновое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 xml:space="preserve"> веретено, ориентирующее хромосомы при расхождении их к полюсам. В дочерние клетки отходит по одной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центриоле.</w:t>
      </w:r>
      <w:proofErr w:type="spellEnd"/>
    </w:p>
    <w:p w:rsidR="006B7476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t>У многих растительных и животных клеток имеются </w:t>
      </w: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органоиды специального назначения</w:t>
      </w:r>
      <w:r w:rsidRPr="0050342D">
        <w:rPr>
          <w:rFonts w:ascii="Times New Roman" w:hAnsi="Times New Roman" w:cs="Times New Roman"/>
          <w:sz w:val="24"/>
          <w:szCs w:val="24"/>
        </w:rPr>
        <w:t>: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реснички,</w:t>
      </w:r>
      <w:r w:rsidRPr="0050342D">
        <w:rPr>
          <w:rFonts w:ascii="Times New Roman" w:hAnsi="Times New Roman" w:cs="Times New Roman"/>
          <w:sz w:val="24"/>
          <w:szCs w:val="24"/>
        </w:rPr>
        <w:t> выполняющие функцию движения (инфузории, клетки дыхательных путей), 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жгутики</w:t>
      </w:r>
      <w:r w:rsidRPr="0050342D">
        <w:rPr>
          <w:rFonts w:ascii="Times New Roman" w:hAnsi="Times New Roman" w:cs="Times New Roman"/>
          <w:sz w:val="24"/>
          <w:szCs w:val="24"/>
        </w:rPr>
        <w:t> (простейшие одноклеточные, мужские половые клетки у животных и растений и др.). 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Включения</w:t>
      </w:r>
      <w:r w:rsidR="006B7476"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Pr="0050342D">
        <w:rPr>
          <w:rFonts w:ascii="Times New Roman" w:hAnsi="Times New Roman" w:cs="Times New Roman"/>
          <w:sz w:val="24"/>
          <w:szCs w:val="24"/>
        </w:rPr>
        <w:t>временные элеме</w:t>
      </w:r>
      <w:r w:rsidR="003577E6" w:rsidRPr="0050342D">
        <w:rPr>
          <w:rFonts w:ascii="Times New Roman" w:hAnsi="Times New Roman" w:cs="Times New Roman"/>
          <w:sz w:val="24"/>
          <w:szCs w:val="24"/>
        </w:rPr>
        <w:t>н</w:t>
      </w:r>
      <w:r w:rsidRPr="0050342D">
        <w:rPr>
          <w:rFonts w:ascii="Times New Roman" w:hAnsi="Times New Roman" w:cs="Times New Roman"/>
          <w:sz w:val="24"/>
          <w:szCs w:val="24"/>
        </w:rPr>
        <w:t>ты, возникающие в клетке на определенн</w:t>
      </w:r>
      <w:r w:rsidR="003577E6" w:rsidRPr="0050342D">
        <w:rPr>
          <w:rFonts w:ascii="Times New Roman" w:hAnsi="Times New Roman" w:cs="Times New Roman"/>
          <w:sz w:val="24"/>
          <w:szCs w:val="24"/>
        </w:rPr>
        <w:t>ой стадии ее жизнедеятельности</w:t>
      </w:r>
      <w:r w:rsidRPr="0050342D">
        <w:rPr>
          <w:rFonts w:ascii="Times New Roman" w:hAnsi="Times New Roman" w:cs="Times New Roman"/>
          <w:sz w:val="24"/>
          <w:szCs w:val="24"/>
        </w:rPr>
        <w:t>. Они либо используются, либо выводятся из клетки. Включениями являются также запасные питательные вещества: в растительных клетках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 </w:t>
      </w:r>
      <w:r w:rsidRPr="0050342D">
        <w:rPr>
          <w:rFonts w:ascii="Times New Roman" w:hAnsi="Times New Roman" w:cs="Times New Roman"/>
          <w:sz w:val="24"/>
          <w:szCs w:val="24"/>
        </w:rPr>
        <w:t>-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 </w:t>
      </w:r>
      <w:r w:rsidRPr="0050342D">
        <w:rPr>
          <w:rFonts w:ascii="Times New Roman" w:hAnsi="Times New Roman" w:cs="Times New Roman"/>
          <w:sz w:val="24"/>
          <w:szCs w:val="24"/>
        </w:rPr>
        <w:t>крахмал, капельки жира, б</w:t>
      </w:r>
      <w:r w:rsidR="003577E6" w:rsidRPr="0050342D">
        <w:rPr>
          <w:rFonts w:ascii="Times New Roman" w:hAnsi="Times New Roman" w:cs="Times New Roman"/>
          <w:sz w:val="24"/>
          <w:szCs w:val="24"/>
        </w:rPr>
        <w:t>е</w:t>
      </w:r>
      <w:r w:rsidRPr="0050342D">
        <w:rPr>
          <w:rFonts w:ascii="Times New Roman" w:hAnsi="Times New Roman" w:cs="Times New Roman"/>
          <w:sz w:val="24"/>
          <w:szCs w:val="24"/>
        </w:rPr>
        <w:t>лки, эфирные масла, многие органические кислоты, соли органических и неорганических кислот; в животных клетках - гликоген (в клетках печени и мышцах), капли жира (в подкожной клетчатке); Некоторые включения накапливаются в клетках как отбросы - в виде кристаллов, пигментов и др.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Вакуоли -</w:t>
      </w:r>
      <w:r w:rsidRPr="0050342D">
        <w:rPr>
          <w:rFonts w:ascii="Times New Roman" w:hAnsi="Times New Roman" w:cs="Times New Roman"/>
          <w:sz w:val="24"/>
          <w:szCs w:val="24"/>
        </w:rPr>
        <w:t xml:space="preserve"> это полости, ограниченные мембраной; хорошо выражены в клетках растений и имеются у простейших. Возникают в разных участках расширений эндоплазматической сети. И постепенно отделяются от нее. Вакуоли поддерживают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 xml:space="preserve"> давление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 (</w:t>
      </w:r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внутреннее давление, которое развивается в </w:t>
      </w:r>
      <w:hyperlink r:id="rId8" w:tooltip="Растительные клетки" w:history="1">
        <w:r w:rsidR="003577E6" w:rsidRPr="005034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растительной клетке</w:t>
        </w:r>
      </w:hyperlink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в неё в результате </w:t>
      </w:r>
      <w:hyperlink r:id="rId9" w:tooltip="Осмос" w:history="1">
        <w:r w:rsidR="003577E6" w:rsidRPr="005034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осмоса</w:t>
        </w:r>
      </w:hyperlink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 входит </w:t>
      </w:r>
      <w:hyperlink r:id="rId10" w:tooltip="Вода" w:history="1">
        <w:r w:rsidR="003577E6" w:rsidRPr="005034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вода</w:t>
        </w:r>
      </w:hyperlink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, и </w:t>
      </w:r>
      <w:hyperlink r:id="rId11" w:tooltip="Цитоплазма" w:history="1">
        <w:r w:rsidR="003577E6" w:rsidRPr="005034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цитоплазма</w:t>
        </w:r>
      </w:hyperlink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 прижимается к </w:t>
      </w:r>
      <w:hyperlink r:id="rId12" w:tooltip="Клеточная стенка" w:history="1">
        <w:r w:rsidR="003577E6" w:rsidRPr="005034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клеточной стенке</w:t>
        </w:r>
      </w:hyperlink>
      <w:r w:rsidR="003577E6" w:rsidRPr="0050342D">
        <w:rPr>
          <w:rFonts w:ascii="Times New Roman" w:hAnsi="Times New Roman" w:cs="Times New Roman"/>
          <w:sz w:val="24"/>
          <w:szCs w:val="24"/>
          <w:shd w:val="clear" w:color="auto" w:fill="FFFFFF"/>
        </w:rPr>
        <w:t>; это давление препятствует дальнейшему проникновению воды в клетку</w:t>
      </w:r>
      <w:r w:rsidR="003577E6" w:rsidRPr="0050342D">
        <w:rPr>
          <w:rFonts w:ascii="Times New Roman" w:hAnsi="Times New Roman" w:cs="Times New Roman"/>
          <w:sz w:val="24"/>
          <w:szCs w:val="24"/>
        </w:rPr>
        <w:t>)</w:t>
      </w:r>
      <w:r w:rsidRPr="0050342D">
        <w:rPr>
          <w:rFonts w:ascii="Times New Roman" w:hAnsi="Times New Roman" w:cs="Times New Roman"/>
          <w:sz w:val="24"/>
          <w:szCs w:val="24"/>
        </w:rPr>
        <w:t>, в них сосредоточен кл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еточный </w:t>
      </w:r>
      <w:r w:rsidRPr="0050342D">
        <w:rPr>
          <w:rFonts w:ascii="Times New Roman" w:hAnsi="Times New Roman" w:cs="Times New Roman"/>
          <w:sz w:val="24"/>
          <w:szCs w:val="24"/>
        </w:rPr>
        <w:t>сок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. В состав клеточного сока входят </w:t>
      </w:r>
      <w:proofErr w:type="spellStart"/>
      <w:r w:rsidR="003577E6" w:rsidRPr="0050342D">
        <w:rPr>
          <w:rFonts w:ascii="Times New Roman" w:hAnsi="Times New Roman" w:cs="Times New Roman"/>
          <w:sz w:val="24"/>
          <w:szCs w:val="24"/>
        </w:rPr>
        <w:t>водорастворимые</w:t>
      </w:r>
      <w:proofErr w:type="spellEnd"/>
      <w:r w:rsidR="003577E6" w:rsidRPr="0050342D">
        <w:rPr>
          <w:rFonts w:ascii="Times New Roman" w:hAnsi="Times New Roman" w:cs="Times New Roman"/>
          <w:sz w:val="24"/>
          <w:szCs w:val="24"/>
        </w:rPr>
        <w:t xml:space="preserve"> органические и неорганические соли, моносахариды, дисахариды, аминокислоты, конечные или токсические продукты обмена веществ (гликозиды, алкалоиды), некоторые пигменты (антоцианы)</w:t>
      </w:r>
      <w:proofErr w:type="gramStart"/>
      <w:r w:rsidR="003577E6" w:rsidRPr="005034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577E6" w:rsidRPr="0050342D">
        <w:rPr>
          <w:rFonts w:ascii="Times New Roman" w:hAnsi="Times New Roman" w:cs="Times New Roman"/>
          <w:sz w:val="24"/>
          <w:szCs w:val="24"/>
        </w:rPr>
        <w:t>олодые растительные клетки содержат много мелких вакуолей, которые затем по мере роста и дифференцировки клетки сливаются друг с другом и образуют одну большую </w:t>
      </w:r>
      <w:r w:rsidR="003577E6" w:rsidRPr="0050342D">
        <w:rPr>
          <w:rStyle w:val="a4"/>
          <w:rFonts w:ascii="Times New Roman" w:hAnsi="Times New Roman" w:cs="Times New Roman"/>
          <w:sz w:val="24"/>
          <w:szCs w:val="24"/>
        </w:rPr>
        <w:t>центральную вакуоль</w:t>
      </w:r>
      <w:r w:rsidR="003577E6" w:rsidRPr="0050342D">
        <w:rPr>
          <w:rFonts w:ascii="Times New Roman" w:hAnsi="Times New Roman" w:cs="Times New Roman"/>
          <w:sz w:val="24"/>
          <w:szCs w:val="24"/>
        </w:rPr>
        <w:t xml:space="preserve">. Центральная вакуоль может занимать до 95% объема зрелой клетки, ядро и органоиды оттесняются при этом к клеточной оболочке. Мембрана, ограничивающая растительную вакуоль, называется </w:t>
      </w:r>
      <w:proofErr w:type="spellStart"/>
      <w:r w:rsidR="003577E6" w:rsidRPr="0050342D">
        <w:rPr>
          <w:rFonts w:ascii="Times New Roman" w:hAnsi="Times New Roman" w:cs="Times New Roman"/>
          <w:i/>
          <w:sz w:val="24"/>
          <w:szCs w:val="24"/>
        </w:rPr>
        <w:t>тонопластом</w:t>
      </w:r>
      <w:proofErr w:type="spellEnd"/>
      <w:r w:rsidR="003577E6" w:rsidRPr="00503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7E6" w:rsidRPr="0050342D" w:rsidRDefault="003577E6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rPr>
          <w:rStyle w:val="a4"/>
        </w:rPr>
        <w:t>Функции вакуоли:</w:t>
      </w:r>
      <w:r w:rsidRPr="0050342D">
        <w:t xml:space="preserve"> 1) накопление и хранение воды, 2) регуляция водно-солевого обмена, 3) поддержание </w:t>
      </w:r>
      <w:proofErr w:type="spellStart"/>
      <w:r w:rsidRPr="0050342D">
        <w:t>тургорного</w:t>
      </w:r>
      <w:proofErr w:type="spellEnd"/>
      <w:r w:rsidRPr="0050342D">
        <w:t xml:space="preserve"> давления, 4) накопление </w:t>
      </w:r>
      <w:proofErr w:type="spellStart"/>
      <w:r w:rsidRPr="0050342D">
        <w:t>водорастворимых</w:t>
      </w:r>
      <w:proofErr w:type="spellEnd"/>
      <w:r w:rsidRPr="0050342D">
        <w:t xml:space="preserve"> метаболитов, запасных питательных веществ, 5) окрашивание цветов и плодов и привлечение тем самым опылителей и распространителей семян, 6) см. функции лизосом.</w:t>
      </w:r>
    </w:p>
    <w:p w:rsidR="003577E6" w:rsidRPr="0050342D" w:rsidRDefault="003577E6" w:rsidP="0050342D">
      <w:pPr>
        <w:pStyle w:val="a7"/>
        <w:spacing w:before="0" w:beforeAutospacing="0" w:after="0" w:afterAutospacing="0"/>
        <w:ind w:firstLine="284"/>
        <w:contextualSpacing/>
        <w:jc w:val="both"/>
      </w:pPr>
      <w:r w:rsidRPr="0050342D">
        <w:t xml:space="preserve">Эндоплазматическая сеть, аппарат </w:t>
      </w:r>
      <w:proofErr w:type="spellStart"/>
      <w:r w:rsidRPr="0050342D">
        <w:t>Гольджи</w:t>
      </w:r>
      <w:proofErr w:type="spellEnd"/>
      <w:r w:rsidRPr="0050342D">
        <w:t>, лизосомы и вакуоли образуют </w:t>
      </w:r>
      <w:r w:rsidRPr="0050342D">
        <w:rPr>
          <w:rStyle w:val="a4"/>
        </w:rPr>
        <w:t xml:space="preserve">единую </w:t>
      </w:r>
      <w:proofErr w:type="spellStart"/>
      <w:r w:rsidRPr="0050342D">
        <w:rPr>
          <w:rStyle w:val="a4"/>
        </w:rPr>
        <w:t>вакуолярную</w:t>
      </w:r>
      <w:proofErr w:type="spellEnd"/>
      <w:r w:rsidRPr="0050342D">
        <w:rPr>
          <w:rStyle w:val="a4"/>
        </w:rPr>
        <w:t xml:space="preserve"> сеть клетки</w:t>
      </w:r>
      <w:r w:rsidRPr="0050342D">
        <w:t>, отдельные элементы которой могут переходить друг в друга.</w:t>
      </w:r>
    </w:p>
    <w:p w:rsidR="00AB2D7E" w:rsidRPr="0050342D" w:rsidRDefault="0050342D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80010</wp:posOffset>
            </wp:positionV>
            <wp:extent cx="3810000" cy="2076450"/>
            <wp:effectExtent l="19050" t="0" r="0" b="0"/>
            <wp:wrapSquare wrapText="bothSides"/>
            <wp:docPr id="12" name="Рисунок 12" descr="ÐÐ°ÑÑÐ¸Ð½ÐºÐ¸ Ð¿Ð¾ Ð·Ð°Ð¿ÑÐ¾ÑÑ ÑÐ´ÑÐ¾ ÑÑÑÐ¾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ÑÐ´ÑÐ¾ ÑÑÑÐ¾ÐµÐ½Ð¸Ð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 l="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D7E"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Ядро</w:t>
      </w:r>
      <w:r w:rsidR="00AB2D7E" w:rsidRPr="0050342D">
        <w:rPr>
          <w:rFonts w:ascii="Times New Roman" w:hAnsi="Times New Roman" w:cs="Times New Roman"/>
          <w:sz w:val="24"/>
          <w:szCs w:val="24"/>
        </w:rPr>
        <w:t> клетки играет основную роль в ее жизнедеятельности, с его удалением клетка прекращает свои функции и гибнет. В большинстве животных клеток одно ядро, но встречаются и многоядерные клетки (печень и мышцы человека, грибы, инфузории, зеленые водоросли). Эритроциты млекопитающих развиваются из клеток-предшественников, содержащих ядро, но зрелые эритроциты утрачивают его и живут недолго.</w:t>
      </w:r>
    </w:p>
    <w:p w:rsidR="00AB2D7E" w:rsidRPr="0050342D" w:rsidRDefault="00AB2D7E" w:rsidP="005034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42D">
        <w:rPr>
          <w:rFonts w:ascii="Times New Roman" w:hAnsi="Times New Roman" w:cs="Times New Roman"/>
          <w:sz w:val="24"/>
          <w:szCs w:val="24"/>
        </w:rPr>
        <w:t>Ядро окружено двойной мембраной, пронизанной порами, посредством которых оно тесно связано с каналами эндоплазматической сети и цитоплазмой. Внутри ядра находится </w:t>
      </w:r>
      <w:r w:rsidRPr="0050342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хроматин</w:t>
      </w:r>
      <w:r w:rsidRPr="0050342D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50342D">
        <w:rPr>
          <w:rFonts w:ascii="Times New Roman" w:hAnsi="Times New Roman" w:cs="Times New Roman"/>
          <w:sz w:val="24"/>
          <w:szCs w:val="24"/>
        </w:rPr>
        <w:t>спирализованные</w:t>
      </w:r>
      <w:proofErr w:type="spellEnd"/>
      <w:r w:rsidRPr="0050342D">
        <w:rPr>
          <w:rFonts w:ascii="Times New Roman" w:hAnsi="Times New Roman" w:cs="Times New Roman"/>
          <w:sz w:val="24"/>
          <w:szCs w:val="24"/>
        </w:rPr>
        <w:t xml:space="preserve"> участки хромосом. В период деления клетки они превращаются в палочковидные структуры, хорошо различимые в световой микроскоп. </w:t>
      </w:r>
      <w:r w:rsidRPr="0050342D">
        <w:rPr>
          <w:rFonts w:ascii="Times New Roman" w:hAnsi="Times New Roman" w:cs="Times New Roman"/>
          <w:i/>
          <w:sz w:val="24"/>
          <w:szCs w:val="24"/>
        </w:rPr>
        <w:t>Хромосомы</w:t>
      </w:r>
      <w:r w:rsidRPr="0050342D">
        <w:rPr>
          <w:rFonts w:ascii="Times New Roman" w:hAnsi="Times New Roman" w:cs="Times New Roman"/>
          <w:sz w:val="24"/>
          <w:szCs w:val="24"/>
        </w:rPr>
        <w:t xml:space="preserve"> - это сложный комплекс белков с ДНК</w:t>
      </w:r>
      <w:r w:rsidRPr="0050342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0342D" w:rsidRPr="0050342D">
        <w:t xml:space="preserve"> </w:t>
      </w:r>
    </w:p>
    <w:sectPr w:rsidR="00AB2D7E" w:rsidRPr="0050342D" w:rsidSect="00AB2D7E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7E"/>
    <w:rsid w:val="00116595"/>
    <w:rsid w:val="00343486"/>
    <w:rsid w:val="003577E6"/>
    <w:rsid w:val="0050342D"/>
    <w:rsid w:val="00554577"/>
    <w:rsid w:val="00577F05"/>
    <w:rsid w:val="00666D72"/>
    <w:rsid w:val="006B7476"/>
    <w:rsid w:val="00AB2D7E"/>
    <w:rsid w:val="00AF26B5"/>
    <w:rsid w:val="00E5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2"/>
  </w:style>
  <w:style w:type="paragraph" w:styleId="2">
    <w:name w:val="heading 2"/>
    <w:basedOn w:val="a"/>
    <w:link w:val="20"/>
    <w:uiPriority w:val="9"/>
    <w:qFormat/>
    <w:rsid w:val="00E5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D7E"/>
    <w:rPr>
      <w:i/>
      <w:iCs/>
    </w:rPr>
  </w:style>
  <w:style w:type="character" w:styleId="a4">
    <w:name w:val="Strong"/>
    <w:basedOn w:val="a0"/>
    <w:uiPriority w:val="22"/>
    <w:qFormat/>
    <w:rsid w:val="00AB2D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D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1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podpisris">
    <w:name w:val="p_podpis_ris"/>
    <w:basedOn w:val="a"/>
    <w:rsid w:val="00E5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57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2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0%B8%D1%82%D0%B5%D0%BB%D1%8C%D0%BD%D1%8B%D0%B5_%D0%BA%D0%BB%D0%B5%D1%82%D0%BA%D0%B8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9A%D0%BB%D0%B5%D1%82%D0%BE%D1%87%D0%BD%D0%B0%D1%8F_%D1%81%D1%82%D0%B5%D0%BD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A6%D0%B8%D1%82%D0%BE%D0%BF%D0%BB%D0%B0%D0%B7%D0%BC%D0%B0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E%D0%B4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E%D1%81%D0%BC%D0%BE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2018-12-26T17:24:00Z</dcterms:created>
  <dcterms:modified xsi:type="dcterms:W3CDTF">2018-12-26T19:42:00Z</dcterms:modified>
</cp:coreProperties>
</file>